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646D15">
        <w:rPr>
          <w:rFonts w:ascii="Arial" w:hAnsi="Arial" w:cs="Arial"/>
          <w:b/>
        </w:rPr>
        <w:t>8</w:t>
      </w:r>
      <w:r w:rsidR="00A87A04">
        <w:rPr>
          <w:rFonts w:ascii="Arial" w:hAnsi="Arial" w:cs="Arial"/>
          <w:b/>
        </w:rPr>
        <w:t xml:space="preserve">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 xml:space="preserve">2010, </w:t>
      </w:r>
      <w:r w:rsidR="00646D15">
        <w:rPr>
          <w:rFonts w:ascii="Arial" w:hAnsi="Arial" w:cs="Arial"/>
          <w:b/>
        </w:rPr>
        <w:t>Wednes</w:t>
      </w:r>
      <w:r w:rsidR="00A87A04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466C15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Safety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Sayago, Juan C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arlos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Carter, Jimmy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EB51DF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7105E6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8271A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8271A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Boykin, Ken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D276A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Jordan, K</w:t>
            </w:r>
            <w:r w:rsidR="00D276AA">
              <w:rPr>
                <w:rFonts w:ascii="Calibri" w:hAnsi="Calibri"/>
                <w:color w:val="000000"/>
                <w:sz w:val="22"/>
                <w:szCs w:val="22"/>
              </w:rPr>
              <w:t>ei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th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12514D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4D" w:rsidRDefault="0012514D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14D" w:rsidRDefault="0012514D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14D" w:rsidRDefault="0012514D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14D" w:rsidRDefault="0012514D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87A04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04" w:rsidRDefault="00A87A0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Hankins, Tom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04" w:rsidRDefault="00A87A0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A04" w:rsidRDefault="00A87A0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A04" w:rsidRDefault="00A87A04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Tokarse, Donald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8271A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8271A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</w:tr>
    </w:tbl>
    <w:p w:rsidR="007105E6" w:rsidRDefault="007105E6" w:rsidP="00A41134">
      <w:pPr>
        <w:rPr>
          <w:rFonts w:ascii="Arial" w:hAnsi="Arial" w:cs="Arial"/>
          <w:b/>
        </w:rPr>
      </w:pPr>
    </w:p>
    <w:p w:rsidR="007105E6" w:rsidRDefault="007105E6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387B2C">
        <w:rPr>
          <w:rFonts w:ascii="Arial" w:hAnsi="Arial" w:cs="Arial"/>
          <w:lang w:val="es-ES_tradnl"/>
        </w:rPr>
        <w:t>13</w:t>
      </w:r>
      <w:r>
        <w:rPr>
          <w:rFonts w:ascii="Arial" w:hAnsi="Arial" w:cs="Arial"/>
          <w:lang w:val="es-ES_tradnl"/>
        </w:rPr>
        <w:t xml:space="preserve">  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63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>will be shipped 9 Sept 2010</w:t>
      </w:r>
    </w:p>
    <w:p w:rsidR="009F5566" w:rsidRDefault="009F5566" w:rsidP="00D276AA"/>
    <w:p w:rsidR="003A433F" w:rsidRDefault="003A433F" w:rsidP="00D276AA"/>
    <w:p w:rsidR="003A433F" w:rsidRDefault="003A433F" w:rsidP="00D276AA"/>
    <w:p w:rsidR="004C06A1" w:rsidRPr="00F173E0" w:rsidRDefault="00595BF5" w:rsidP="00595BF5">
      <w:pPr>
        <w:pStyle w:val="ListParagraph"/>
        <w:numPr>
          <w:ilvl w:val="0"/>
          <w:numId w:val="31"/>
        </w:numPr>
        <w:rPr>
          <w:b/>
          <w:i/>
        </w:rPr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Pr="00BB7094">
        <w:t xml:space="preserve"> for all required equipment. Detailed report to follow.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F173E0">
        <w:rPr>
          <w:b/>
          <w:i/>
        </w:rPr>
        <w:t>Furthermore,</w:t>
      </w:r>
      <w:r w:rsidR="00F173E0">
        <w:rPr>
          <w:b/>
          <w:i/>
        </w:rPr>
        <w:t xml:space="preserve"> i</w:t>
      </w:r>
      <w:r w:rsidR="00F173E0" w:rsidRPr="00F173E0">
        <w:rPr>
          <w:b/>
          <w:i/>
        </w:rPr>
        <w:t>nternal wiring of the buckets does not match the design drawings. Rewiring of the motor starters is in process.</w:t>
      </w:r>
    </w:p>
    <w:p w:rsidR="00BB7094" w:rsidRPr="00F173E0" w:rsidRDefault="00BB7094" w:rsidP="00BB7094">
      <w:pPr>
        <w:pStyle w:val="ListParagraph"/>
        <w:ind w:left="3240"/>
        <w:rPr>
          <w:b/>
          <w:i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Pr="00747E3D" w:rsidRDefault="0048676C" w:rsidP="002E79F3">
      <w:pPr>
        <w:pStyle w:val="ListParagraph"/>
        <w:numPr>
          <w:ilvl w:val="2"/>
          <w:numId w:val="24"/>
        </w:numPr>
        <w:rPr>
          <w:b/>
          <w:i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747E3D">
        <w:rPr>
          <w:b/>
          <w:i/>
        </w:rPr>
        <w:t>.</w:t>
      </w:r>
      <w:r w:rsidR="00920288" w:rsidRPr="00747E3D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747E3D">
        <w:rPr>
          <w:b/>
          <w:i/>
        </w:rPr>
        <w:t>A format has been reviewed. Written procedure is in process.</w:t>
      </w:r>
    </w:p>
    <w:p w:rsidR="00747E3D" w:rsidRDefault="00747E3D" w:rsidP="00747E3D">
      <w:pPr>
        <w:pStyle w:val="ListParagraph"/>
        <w:ind w:left="2070"/>
      </w:pPr>
    </w:p>
    <w:p w:rsidR="00996BC0" w:rsidRPr="00747E3D" w:rsidRDefault="00996BC0" w:rsidP="00055D5E">
      <w:pPr>
        <w:pStyle w:val="ListParagraph"/>
        <w:numPr>
          <w:ilvl w:val="2"/>
          <w:numId w:val="24"/>
        </w:numPr>
        <w:rPr>
          <w:b/>
          <w:i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meet with the </w:t>
      </w:r>
      <w:r w:rsidR="00387B2C" w:rsidRPr="009B0E33">
        <w:t>SIDOR’s vendor to discuss their recommendations.</w:t>
      </w:r>
      <w:r w:rsidR="00747E3D">
        <w:t xml:space="preserve"> </w:t>
      </w:r>
      <w:r w:rsidR="00747E3D" w:rsidRPr="00747E3D">
        <w:rPr>
          <w:b/>
          <w:i/>
        </w:rPr>
        <w:t>Awaiting</w:t>
      </w:r>
      <w:r w:rsidR="00747E3D">
        <w:rPr>
          <w:b/>
          <w:i/>
        </w:rPr>
        <w:t xml:space="preserve"> a solution f</w:t>
      </w:r>
      <w:r w:rsidR="00747E3D" w:rsidRPr="00747E3D">
        <w:rPr>
          <w:b/>
          <w:i/>
        </w:rPr>
        <w:t>r</w:t>
      </w:r>
      <w:r w:rsidR="00747E3D">
        <w:rPr>
          <w:b/>
          <w:i/>
        </w:rPr>
        <w:t>o</w:t>
      </w:r>
      <w:r w:rsidR="00747E3D" w:rsidRPr="00747E3D">
        <w:rPr>
          <w:b/>
          <w:i/>
        </w:rPr>
        <w:t>m EDG.</w:t>
      </w:r>
    </w:p>
    <w:p w:rsidR="007B01AA" w:rsidRPr="00AC7AAC" w:rsidRDefault="007B01AA" w:rsidP="007B01AA"/>
    <w:p w:rsidR="00595BF5" w:rsidRPr="009B0E33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  <w:b/>
          <w:i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9B0E33">
        <w:rPr>
          <w:b/>
          <w:i/>
        </w:rPr>
        <w:t>A</w:t>
      </w:r>
      <w:r w:rsidR="009B0E33" w:rsidRPr="009B0E33">
        <w:rPr>
          <w:b/>
          <w:i/>
        </w:rPr>
        <w:t>n email has been received</w:t>
      </w:r>
      <w:r w:rsidRPr="009B0E33">
        <w:rPr>
          <w:b/>
          <w:i/>
        </w:rPr>
        <w:t xml:space="preserve"> </w:t>
      </w:r>
      <w:r w:rsidR="009B0E33" w:rsidRPr="009B0E33">
        <w:rPr>
          <w:b/>
          <w:i/>
        </w:rPr>
        <w:t>from Derwick</w:t>
      </w:r>
      <w:r w:rsidR="009B0E33">
        <w:rPr>
          <w:b/>
          <w:i/>
        </w:rPr>
        <w:t xml:space="preserve"> deleting certain elements of the fuel storage systems.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AF5AB3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Site grading</w:t>
      </w:r>
    </w:p>
    <w:p w:rsidR="007C2DBA" w:rsidRPr="00BB7094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Erect Gas Compressor Shed</w:t>
      </w:r>
    </w:p>
    <w:p w:rsidR="007C2DBA" w:rsidRPr="00F173E0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Erect Water Treatment Bldg.</w:t>
      </w:r>
    </w:p>
    <w:p w:rsidR="00F173E0" w:rsidRPr="001552B5" w:rsidRDefault="00F173E0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light Pole Bases</w:t>
      </w:r>
    </w:p>
    <w:p w:rsidR="007C2DBA" w:rsidRPr="00E22AE3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Excavate to road sub grade/compact road base</w:t>
      </w:r>
    </w:p>
    <w:p w:rsidR="007C2DBA" w:rsidRPr="00940F0E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GT 200 Exterior painting ongoing</w:t>
      </w: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A60BB4" w:rsidRPr="00A60BB4" w:rsidRDefault="00A60BB4" w:rsidP="00023CC7">
      <w:pPr>
        <w:pStyle w:val="ListParagraph"/>
        <w:numPr>
          <w:ilvl w:val="2"/>
          <w:numId w:val="24"/>
        </w:numPr>
        <w:rPr>
          <w:b/>
        </w:rPr>
      </w:pPr>
      <w:r>
        <w:t>GT 100 Install Cooling Water Pipe</w:t>
      </w:r>
    </w:p>
    <w:p w:rsidR="00A60BB4" w:rsidRPr="00E31815" w:rsidRDefault="00A60BB4" w:rsidP="00A60BB4">
      <w:pPr>
        <w:pStyle w:val="ListParagraph"/>
        <w:numPr>
          <w:ilvl w:val="2"/>
          <w:numId w:val="24"/>
        </w:numPr>
        <w:rPr>
          <w:b/>
        </w:rPr>
      </w:pPr>
      <w:r>
        <w:t>GT</w:t>
      </w:r>
      <w:r w:rsidR="001264DA">
        <w:t xml:space="preserve"> 200 Install gas line on rack</w:t>
      </w:r>
    </w:p>
    <w:p w:rsidR="00E31815" w:rsidRPr="00A60BB4" w:rsidRDefault="00E31815" w:rsidP="00A60BB4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>GT 100 &amp; 200 Install liquid fuel booster pump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>Dual Fuel – Install</w:t>
      </w:r>
      <w:r w:rsidR="0045280F">
        <w:t>ation ongoing</w:t>
      </w:r>
    </w:p>
    <w:p w:rsidR="00200B5F" w:rsidRPr="004E6A47" w:rsidRDefault="00200B5F" w:rsidP="00023CC7">
      <w:pPr>
        <w:pStyle w:val="ListParagraph"/>
        <w:numPr>
          <w:ilvl w:val="2"/>
          <w:numId w:val="24"/>
        </w:numPr>
        <w:rPr>
          <w:b/>
        </w:rPr>
      </w:pPr>
      <w:r>
        <w:t>GT 300 Install cooling water piping lube oil cooler to package</w:t>
      </w:r>
    </w:p>
    <w:p w:rsidR="004E6A47" w:rsidRPr="00F07026" w:rsidRDefault="004E6A47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Install </w:t>
      </w:r>
      <w:r w:rsidR="00E31815">
        <w:t>interior platforms</w:t>
      </w:r>
    </w:p>
    <w:p w:rsidR="00A60BB4" w:rsidRPr="00E31815" w:rsidRDefault="00A60BB4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99097C">
        <w:t>Clean auxiliary oil tank</w:t>
      </w:r>
    </w:p>
    <w:p w:rsidR="00E31815" w:rsidRPr="00E31815" w:rsidRDefault="00E31815" w:rsidP="00DD4BAD">
      <w:pPr>
        <w:pStyle w:val="ListParagraph"/>
        <w:numPr>
          <w:ilvl w:val="2"/>
          <w:numId w:val="24"/>
        </w:numPr>
        <w:rPr>
          <w:b/>
        </w:rPr>
      </w:pPr>
      <w:r>
        <w:t>GT 300 Torque stack bolts</w:t>
      </w:r>
    </w:p>
    <w:p w:rsidR="00E31815" w:rsidRPr="00DD4BAD" w:rsidRDefault="00E31815" w:rsidP="00DD4BAD">
      <w:pPr>
        <w:pStyle w:val="ListParagraph"/>
        <w:numPr>
          <w:ilvl w:val="2"/>
          <w:numId w:val="24"/>
        </w:numPr>
        <w:rPr>
          <w:b/>
        </w:rPr>
      </w:pPr>
      <w:r>
        <w:t>GT 300 Prep for lube oil connections</w:t>
      </w:r>
    </w:p>
    <w:p w:rsidR="00E0234F" w:rsidRPr="001560D5" w:rsidRDefault="00E0234F" w:rsidP="00023CC7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1560D5" w:rsidRPr="0099097C" w:rsidRDefault="001560D5" w:rsidP="001560D5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99097C" w:rsidRPr="001560D5" w:rsidRDefault="0099097C" w:rsidP="001560D5">
      <w:pPr>
        <w:pStyle w:val="ListParagraph"/>
        <w:numPr>
          <w:ilvl w:val="2"/>
          <w:numId w:val="24"/>
        </w:numPr>
        <w:rPr>
          <w:b/>
        </w:rPr>
      </w:pPr>
      <w:r>
        <w:t>BOP Ins</w:t>
      </w:r>
      <w:r w:rsidR="00E31815">
        <w:t>t</w:t>
      </w:r>
      <w:r>
        <w:t>all drain line west side of gas compressor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</w:t>
      </w:r>
      <w:r w:rsidR="00F07026">
        <w:t>P</w:t>
      </w:r>
      <w:r w:rsidR="00FE4AEE">
        <w:t>roduction welding</w:t>
      </w:r>
      <w:r w:rsidR="00F07026">
        <w:t xml:space="preserve"> / Dome </w:t>
      </w:r>
      <w:r w:rsidR="00A60BB4">
        <w:t>assembly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45280F">
        <w:t>4th</w:t>
      </w:r>
      <w:r w:rsidR="00E0234F">
        <w:t xml:space="preserve"> ring wall complete</w:t>
      </w:r>
      <w:r w:rsidR="00387B2C">
        <w:t xml:space="preserve"> production welding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1560D5" w:rsidRDefault="00896643" w:rsidP="001560D5">
      <w:pPr>
        <w:pStyle w:val="ListParagraph"/>
        <w:numPr>
          <w:ilvl w:val="2"/>
          <w:numId w:val="24"/>
        </w:numPr>
      </w:pPr>
      <w:r>
        <w:t xml:space="preserve">GT 100 - </w:t>
      </w:r>
      <w:r w:rsidR="001560D5">
        <w:t>Install conduit for low voltage</w:t>
      </w:r>
    </w:p>
    <w:p w:rsidR="00EC6FD4" w:rsidRDefault="00EC6FD4" w:rsidP="001560D5">
      <w:pPr>
        <w:pStyle w:val="ListParagraph"/>
        <w:numPr>
          <w:ilvl w:val="2"/>
          <w:numId w:val="24"/>
        </w:numPr>
      </w:pPr>
      <w:r>
        <w:t>GT 100 – Install and terminate cable Aux skid</w:t>
      </w:r>
    </w:p>
    <w:p w:rsidR="00BB7094" w:rsidRDefault="0000359C" w:rsidP="00EC6FD4">
      <w:pPr>
        <w:pStyle w:val="ListParagraph"/>
        <w:numPr>
          <w:ilvl w:val="2"/>
          <w:numId w:val="24"/>
        </w:numPr>
      </w:pPr>
      <w:r>
        <w:t xml:space="preserve">GT 200 – Install </w:t>
      </w:r>
      <w:r w:rsidR="00885C07">
        <w:t xml:space="preserve">cable </w:t>
      </w:r>
      <w:r w:rsidR="00BB7094">
        <w:t>GT to TCP 200</w:t>
      </w:r>
    </w:p>
    <w:p w:rsidR="00885C07" w:rsidRDefault="001560D5" w:rsidP="001560D5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E22AE3" w:rsidRDefault="00E22AE3" w:rsidP="001560D5">
      <w:pPr>
        <w:pStyle w:val="ListParagraph"/>
        <w:numPr>
          <w:ilvl w:val="2"/>
          <w:numId w:val="24"/>
        </w:numPr>
      </w:pPr>
      <w:r>
        <w:t>GT 200 – Install and terminate cables for lube oil heaters</w:t>
      </w:r>
    </w:p>
    <w:p w:rsidR="00E31815" w:rsidRDefault="00E31815" w:rsidP="001560D5">
      <w:pPr>
        <w:pStyle w:val="ListParagraph"/>
        <w:numPr>
          <w:ilvl w:val="2"/>
          <w:numId w:val="24"/>
        </w:numPr>
      </w:pPr>
      <w:r>
        <w:t>GT 100 &amp; GT 200 Rewire MCC’s per design drawings</w:t>
      </w:r>
    </w:p>
    <w:p w:rsidR="007C2DBA" w:rsidRDefault="007C2DBA" w:rsidP="001560D5">
      <w:pPr>
        <w:pStyle w:val="ListParagraph"/>
        <w:numPr>
          <w:ilvl w:val="2"/>
          <w:numId w:val="24"/>
        </w:numPr>
      </w:pPr>
      <w:r>
        <w:t>GT 300 – Install conduit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E31815" w:rsidRDefault="00E31815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82299B" w:rsidRPr="009B0E33" w:rsidRDefault="00B13790" w:rsidP="0082299B">
      <w:pPr>
        <w:ind w:left="2880"/>
        <w:rPr>
          <w:b/>
          <w:i/>
        </w:rPr>
      </w:pPr>
      <w:r w:rsidRPr="009B0E33">
        <w:rPr>
          <w:b/>
          <w:i/>
        </w:rPr>
        <w:t xml:space="preserve"> </w:t>
      </w:r>
      <w:r w:rsidR="00A60BB4">
        <w:rPr>
          <w:b/>
          <w:i/>
        </w:rPr>
        <w:t>Complete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B13790" w:rsidP="0056517C">
      <w:pPr>
        <w:ind w:left="2880"/>
        <w:rPr>
          <w:b/>
          <w:i/>
          <w:u w:val="single"/>
        </w:rPr>
      </w:pPr>
      <w:r w:rsidRPr="00D25A63">
        <w:rPr>
          <w:b/>
          <w:i/>
        </w:rPr>
        <w:t xml:space="preserve">Sept </w:t>
      </w:r>
      <w:r w:rsidR="00D25A63" w:rsidRPr="00D25A63">
        <w:rPr>
          <w:b/>
          <w:i/>
        </w:rPr>
        <w:t>30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B13790" w:rsidP="0056517C">
      <w:pPr>
        <w:ind w:left="2880"/>
        <w:rPr>
          <w:b/>
          <w:i/>
          <w:u w:val="single"/>
        </w:rPr>
      </w:pPr>
      <w:r w:rsidRPr="00D25A63">
        <w:rPr>
          <w:b/>
          <w:i/>
        </w:rPr>
        <w:t xml:space="preserve">Sept </w:t>
      </w:r>
      <w:r w:rsidR="00D25A63" w:rsidRPr="00D25A63">
        <w:rPr>
          <w:b/>
          <w:i/>
        </w:rPr>
        <w:t>30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D25A63">
        <w:rPr>
          <w:b/>
          <w:i/>
        </w:rPr>
        <w:t>have been revised due to the late delivery of material. Including cables, SWBD 100, expansion joints,</w:t>
      </w:r>
      <w:r w:rsidR="005003AD">
        <w:rPr>
          <w:b/>
          <w:i/>
        </w:rPr>
        <w:t xml:space="preserve"> ESD valves, and instrumention.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12514D" w:rsidRDefault="00F35CF9" w:rsidP="004313FF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>One new motor will be procured. Three motors will be rewound locally.</w:t>
      </w:r>
      <w:r w:rsidR="004C06A1" w:rsidRPr="00595BF5">
        <w:t xml:space="preserve"> </w:t>
      </w:r>
      <w:r w:rsidR="00F24ED0" w:rsidRPr="001560D5">
        <w:t xml:space="preserve">A cost proposal has </w:t>
      </w:r>
      <w:r w:rsidR="00896643" w:rsidRPr="001560D5">
        <w:t>been received. A 50% advance</w:t>
      </w:r>
      <w:r w:rsidR="00F24ED0" w:rsidRPr="001560D5">
        <w:t xml:space="preserve"> payment to the vendor </w:t>
      </w:r>
      <w:r w:rsidR="001560D5" w:rsidRPr="001560D5">
        <w:t>has been made</w:t>
      </w:r>
      <w:r w:rsidR="00F24ED0" w:rsidRPr="001560D5">
        <w:t>. One motor will be ready in 20 day</w:t>
      </w:r>
      <w:r w:rsidR="009A3B13" w:rsidRPr="001560D5">
        <w:t>s</w:t>
      </w:r>
      <w:r w:rsidR="00F24ED0" w:rsidRPr="001560D5">
        <w:t>. Second motor in 30 days…fourth in 40 days.</w:t>
      </w:r>
      <w:r w:rsidR="0012514D">
        <w:t xml:space="preserve"> </w:t>
      </w:r>
      <w:r w:rsidR="0012514D" w:rsidRPr="0012514D">
        <w:rPr>
          <w:b/>
          <w:i/>
        </w:rPr>
        <w:t>The additional motor will ship next week.</w:t>
      </w:r>
    </w:p>
    <w:p w:rsidR="002F3B96" w:rsidRDefault="002F3B96" w:rsidP="004313FF">
      <w:pPr>
        <w:pStyle w:val="ListParagraph"/>
      </w:pPr>
    </w:p>
    <w:p w:rsidR="004313FF" w:rsidRPr="00E8233C" w:rsidRDefault="004313FF" w:rsidP="004313FF">
      <w:pPr>
        <w:pStyle w:val="ListParagraph"/>
        <w:numPr>
          <w:ilvl w:val="0"/>
          <w:numId w:val="32"/>
        </w:numPr>
        <w:jc w:val="both"/>
      </w:pPr>
      <w:r>
        <w:t>E</w:t>
      </w:r>
      <w:r w:rsidR="001A5EDE" w:rsidRPr="00AF5AB3">
        <w:t>DG has completed the Cable Schedule for the project. We currently have 33% of the cable required on site</w:t>
      </w:r>
      <w:r w:rsidR="001A5EDE" w:rsidRPr="00595BF5">
        <w:t xml:space="preserve">. </w:t>
      </w:r>
      <w:r w:rsidRPr="004242AD">
        <w:t xml:space="preserve">Cable procurement is ongoing. Schedule is being severely impacted due to lack of cable on site. </w:t>
      </w:r>
      <w:r w:rsidRPr="00E8233C">
        <w:t xml:space="preserve">750 &amp; 500 mcm Cable is expected to arrive 2 Sept 2010. Balance of cable required for first fire is in Houston. </w:t>
      </w:r>
      <w:r w:rsidR="0012514D">
        <w:rPr>
          <w:b/>
          <w:i/>
        </w:rPr>
        <w:t>Pickup of cables in Tacoa is in process.</w:t>
      </w:r>
    </w:p>
    <w:p w:rsidR="009A602B" w:rsidRPr="00595BF5" w:rsidRDefault="009A602B" w:rsidP="00A41134">
      <w:pPr>
        <w:pStyle w:val="ListParagraph"/>
        <w:ind w:left="360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lastRenderedPageBreak/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Pr="0045280F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E22AE3" w:rsidRDefault="00E22AE3" w:rsidP="00353C67">
      <w:pPr>
        <w:jc w:val="center"/>
        <w:rPr>
          <w:rFonts w:ascii="Arial" w:hAnsi="Arial" w:cs="Arial"/>
          <w:b/>
        </w:rPr>
      </w:pPr>
    </w:p>
    <w:p w:rsidR="0045280F" w:rsidRDefault="00C14BB7" w:rsidP="00353C67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581525" cy="3419475"/>
            <wp:effectExtent l="19050" t="0" r="9525" b="0"/>
            <wp:docPr id="1" name="Picture 1" descr="HPIM4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484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BB7" w:rsidRDefault="00C14BB7" w:rsidP="00353C67">
      <w:pPr>
        <w:jc w:val="center"/>
        <w:rPr>
          <w:rFonts w:ascii="Arial" w:hAnsi="Arial" w:cs="Arial"/>
          <w:b/>
        </w:rPr>
      </w:pPr>
    </w:p>
    <w:p w:rsidR="00C14BB7" w:rsidRDefault="00C14BB7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Rewiring MCC’s to Conform to Design Drawings</w:t>
      </w: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E432E7" w:rsidP="00353C67">
      <w:pPr>
        <w:jc w:val="center"/>
        <w:rPr>
          <w:rFonts w:ascii="Arial" w:hAnsi="Arial" w:cs="Arial"/>
          <w:b/>
        </w:rPr>
      </w:pPr>
    </w:p>
    <w:p w:rsidR="00E432E7" w:rsidRDefault="00870147" w:rsidP="00353C67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591050" cy="3419475"/>
            <wp:effectExtent l="19050" t="0" r="0" b="0"/>
            <wp:docPr id="2" name="Picture 1" descr="HPIM4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478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147" w:rsidRDefault="00870147" w:rsidP="00353C67">
      <w:pPr>
        <w:jc w:val="center"/>
        <w:rPr>
          <w:rFonts w:ascii="Arial" w:hAnsi="Arial" w:cs="Arial"/>
          <w:b/>
        </w:rPr>
      </w:pPr>
    </w:p>
    <w:p w:rsidR="00870147" w:rsidRDefault="00870147" w:rsidP="00353C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300 7EA</w:t>
      </w:r>
    </w:p>
    <w:p w:rsidR="005003AD" w:rsidRDefault="005003AD" w:rsidP="00353C67">
      <w:pPr>
        <w:jc w:val="center"/>
        <w:rPr>
          <w:rFonts w:ascii="Arial" w:hAnsi="Arial" w:cs="Arial"/>
          <w:b/>
        </w:rPr>
      </w:pPr>
    </w:p>
    <w:sectPr w:rsidR="005003AD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8A7" w:rsidRDefault="009278A7" w:rsidP="00993F9C">
      <w:r>
        <w:separator/>
      </w:r>
    </w:p>
  </w:endnote>
  <w:endnote w:type="continuationSeparator" w:id="0">
    <w:p w:rsidR="009278A7" w:rsidRDefault="009278A7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8A7" w:rsidRDefault="009278A7" w:rsidP="00993F9C">
      <w:r>
        <w:separator/>
      </w:r>
    </w:p>
  </w:footnote>
  <w:footnote w:type="continuationSeparator" w:id="0">
    <w:p w:rsidR="009278A7" w:rsidRDefault="009278A7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0364DE" w:rsidTr="00993F9C">
      <w:tc>
        <w:tcPr>
          <w:tcW w:w="4428" w:type="dxa"/>
        </w:tcPr>
        <w:p w:rsidR="000364DE" w:rsidRDefault="000364D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0364DE" w:rsidRDefault="000364D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0364DE" w:rsidRDefault="000364D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0364DE" w:rsidRDefault="000364DE">
          <w:pPr>
            <w:pStyle w:val="Header"/>
          </w:pPr>
        </w:p>
      </w:tc>
    </w:tr>
  </w:tbl>
  <w:p w:rsidR="000364DE" w:rsidRDefault="000364DE">
    <w:pPr>
      <w:pStyle w:val="Header"/>
    </w:pPr>
  </w:p>
  <w:p w:rsidR="000364DE" w:rsidRDefault="000364D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DE" w:rsidRDefault="000364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29378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5C5D"/>
    <w:rsid w:val="00096FB6"/>
    <w:rsid w:val="000A3424"/>
    <w:rsid w:val="000A4322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470B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37C81"/>
    <w:rsid w:val="00340DEA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6A1"/>
    <w:rsid w:val="004C08AC"/>
    <w:rsid w:val="004C29F7"/>
    <w:rsid w:val="004D316D"/>
    <w:rsid w:val="004D57FE"/>
    <w:rsid w:val="004D70C2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B6C"/>
    <w:rsid w:val="005F7B9E"/>
    <w:rsid w:val="0060215D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331B"/>
    <w:rsid w:val="00784876"/>
    <w:rsid w:val="007863DB"/>
    <w:rsid w:val="00787094"/>
    <w:rsid w:val="0078782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147"/>
    <w:rsid w:val="0087087A"/>
    <w:rsid w:val="00871096"/>
    <w:rsid w:val="008717BC"/>
    <w:rsid w:val="00872DB2"/>
    <w:rsid w:val="0087574A"/>
    <w:rsid w:val="00877534"/>
    <w:rsid w:val="00885C07"/>
    <w:rsid w:val="008876FB"/>
    <w:rsid w:val="00887AD5"/>
    <w:rsid w:val="00896643"/>
    <w:rsid w:val="008976A6"/>
    <w:rsid w:val="008A0186"/>
    <w:rsid w:val="008A10CB"/>
    <w:rsid w:val="008A279C"/>
    <w:rsid w:val="008A2D0E"/>
    <w:rsid w:val="008A4D8C"/>
    <w:rsid w:val="008A5113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097C"/>
    <w:rsid w:val="00993F9C"/>
    <w:rsid w:val="009962EA"/>
    <w:rsid w:val="00996BC0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E0808"/>
    <w:rsid w:val="009F105B"/>
    <w:rsid w:val="009F5566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1C85"/>
    <w:rsid w:val="00BB37EF"/>
    <w:rsid w:val="00BB7094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FB4"/>
    <w:rsid w:val="00CF4D9F"/>
    <w:rsid w:val="00CF5D52"/>
    <w:rsid w:val="00D00FAA"/>
    <w:rsid w:val="00D03796"/>
    <w:rsid w:val="00D03FF6"/>
    <w:rsid w:val="00D06CA8"/>
    <w:rsid w:val="00D1235F"/>
    <w:rsid w:val="00D14162"/>
    <w:rsid w:val="00D17ABA"/>
    <w:rsid w:val="00D205C6"/>
    <w:rsid w:val="00D21570"/>
    <w:rsid w:val="00D24BD9"/>
    <w:rsid w:val="00D25A63"/>
    <w:rsid w:val="00D276AA"/>
    <w:rsid w:val="00D27B3C"/>
    <w:rsid w:val="00D30CF0"/>
    <w:rsid w:val="00D321A8"/>
    <w:rsid w:val="00D3255F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ED0"/>
    <w:rsid w:val="00F35CF9"/>
    <w:rsid w:val="00F40A0B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5132"/>
    <w:rsid w:val="00F86CF4"/>
    <w:rsid w:val="00F96116"/>
    <w:rsid w:val="00F9685B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9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8455D-F52C-48BC-A122-827272CE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2010-04-20T20:19:00Z</cp:lastPrinted>
  <dcterms:created xsi:type="dcterms:W3CDTF">2010-09-09T12:54:00Z</dcterms:created>
  <dcterms:modified xsi:type="dcterms:W3CDTF">2010-09-09T12:54:00Z</dcterms:modified>
</cp:coreProperties>
</file>